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1872C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A281824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textAlignment w:val="auto"/>
        <w:rPr>
          <w:rFonts w:hint="eastAsia" w:ascii="黑体" w:hAnsi="黑体" w:eastAsia="黑体"/>
          <w:sz w:val="32"/>
          <w:szCs w:val="32"/>
        </w:rPr>
      </w:pPr>
    </w:p>
    <w:p w14:paraId="17A9974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20" w:lineRule="exact"/>
        <w:jc w:val="center"/>
        <w:textAlignment w:val="auto"/>
        <w:rPr>
          <w:rFonts w:hint="default" w:ascii="方正小标宋简体" w:hAnsi="黑体" w:eastAsia="方正小标宋简体" w:cs="黑体"/>
          <w:sz w:val="44"/>
          <w:szCs w:val="44"/>
          <w:lang w:val="en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活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动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44"/>
        </w:rPr>
        <w:t>回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黑体" w:eastAsia="方正小标宋简体" w:cs="黑体"/>
          <w:sz w:val="44"/>
          <w:szCs w:val="44"/>
        </w:rPr>
        <w:t>执</w:t>
      </w:r>
    </w:p>
    <w:tbl>
      <w:tblPr>
        <w:tblStyle w:val="3"/>
        <w:tblpPr w:leftFromText="180" w:rightFromText="180" w:vertAnchor="text" w:horzAnchor="page" w:tblpX="1414" w:tblpY="82"/>
        <w:tblOverlap w:val="never"/>
        <w:tblW w:w="923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160"/>
        <w:gridCol w:w="1452"/>
        <w:gridCol w:w="1306"/>
        <w:gridCol w:w="1306"/>
        <w:gridCol w:w="1481"/>
        <w:gridCol w:w="1131"/>
      </w:tblGrid>
      <w:tr w14:paraId="2C6262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D10B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33C058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302412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923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0B54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 xml:space="preserve">   《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关于</w:t>
            </w:r>
            <w:r>
              <w:rPr>
                <w:rFonts w:hint="eastAsia" w:ascii="仿宋" w:hAnsi="仿宋" w:eastAsia="仿宋" w:cs="Times New Roman"/>
                <w:strike w:val="0"/>
                <w:dstrike w:val="0"/>
                <w:color w:val="auto"/>
                <w:kern w:val="2"/>
                <w:sz w:val="28"/>
                <w:szCs w:val="28"/>
                <w:lang w:val="en-US" w:eastAsia="zh-CN" w:bidi="ar-SA"/>
              </w:rPr>
              <w:t>举办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2024年度广东省科协“海智计划”工作交流活动的通知》收悉。届时，本单位（人）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u w:val="single"/>
                <w:lang w:val="en-US" w:eastAsia="zh-CN" w:bidi="ar-SA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（能/不能）参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加。</w:t>
            </w:r>
          </w:p>
          <w:p w14:paraId="33D8FEA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0" w:firstLine="0"/>
              <w:jc w:val="left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u w:val="single"/>
                <w:lang w:val="en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如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不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能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参加活动，请说明原因：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                       </w:t>
            </w:r>
          </w:p>
        </w:tc>
      </w:tr>
      <w:tr w14:paraId="1FCD2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F51D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姓 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BBE3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职  务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BF04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别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DC2C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手  机</w:t>
            </w:r>
          </w:p>
        </w:tc>
      </w:tr>
      <w:tr w14:paraId="671C3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F9D6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1C61F5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E478E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D0BA0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2DFE14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EF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日程安排</w:t>
            </w:r>
          </w:p>
          <w:p w14:paraId="55513C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7"/>
                <w:kern w:val="2"/>
                <w:sz w:val="28"/>
                <w:szCs w:val="28"/>
                <w:lang w:val="en-US" w:eastAsia="zh-CN" w:bidi="ar-SA"/>
              </w:rPr>
              <w:t>（请√选）</w:t>
            </w: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D6B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日</w:t>
            </w:r>
          </w:p>
          <w:p w14:paraId="1B91A9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午餐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ABD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下午</w:t>
            </w:r>
          </w:p>
          <w:p w14:paraId="7A14E52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参访活动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870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日</w:t>
            </w:r>
          </w:p>
          <w:p w14:paraId="275C23C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晚餐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A9BE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日</w:t>
            </w:r>
          </w:p>
          <w:p w14:paraId="1892B29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住宿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E6D2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31日上午</w:t>
            </w:r>
          </w:p>
          <w:p w14:paraId="28117A8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年度交流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6BFB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日</w:t>
            </w:r>
          </w:p>
          <w:p w14:paraId="401591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午餐</w:t>
            </w:r>
          </w:p>
        </w:tc>
      </w:tr>
      <w:tr w14:paraId="36FE8B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C5E0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BCA6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是   </w:t>
            </w:r>
          </w:p>
          <w:p w14:paraId="2446079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 否</w:t>
            </w:r>
          </w:p>
        </w:tc>
        <w:tc>
          <w:tcPr>
            <w:tcW w:w="14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B49B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是   </w:t>
            </w:r>
          </w:p>
          <w:p w14:paraId="32D5C6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leftChars="0" w:firstLine="252" w:firstLineChars="0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 否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C0B5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是   </w:t>
            </w:r>
          </w:p>
          <w:p w14:paraId="027B115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leftChars="0" w:firstLine="252" w:firstLineChars="0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 否</w:t>
            </w:r>
          </w:p>
        </w:tc>
        <w:tc>
          <w:tcPr>
            <w:tcW w:w="13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C35E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是   </w:t>
            </w:r>
          </w:p>
          <w:p w14:paraId="7C545A8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leftChars="0" w:firstLine="252" w:firstLineChars="0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 否</w:t>
            </w:r>
          </w:p>
        </w:tc>
        <w:tc>
          <w:tcPr>
            <w:tcW w:w="14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6143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是   </w:t>
            </w:r>
          </w:p>
          <w:p w14:paraId="3966711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leftChars="0" w:firstLine="252" w:firstLineChars="0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否</w:t>
            </w:r>
          </w:p>
        </w:tc>
        <w:tc>
          <w:tcPr>
            <w:tcW w:w="11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454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是   </w:t>
            </w:r>
          </w:p>
          <w:p w14:paraId="1B149CF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center"/>
              <w:textAlignment w:val="auto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 否</w:t>
            </w:r>
          </w:p>
        </w:tc>
      </w:tr>
      <w:tr w14:paraId="6960B9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0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5E50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人员类别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C32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国际研发社区       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国家海外人才离岸创新创业基地</w:t>
            </w:r>
          </w:p>
          <w:p w14:paraId="49B0374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中国科协海智工作基地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地级以上市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科协</w:t>
            </w:r>
          </w:p>
          <w:p w14:paraId="2BCE53C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中国科协海智合作机构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省科协海智工作站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</w:t>
            </w:r>
          </w:p>
          <w:p w14:paraId="69FE05F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  <w:t>省科协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海智特聘专家   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其他</w:t>
            </w:r>
          </w:p>
        </w:tc>
      </w:tr>
      <w:tr w14:paraId="326C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E3C2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交通方式</w:t>
            </w:r>
          </w:p>
        </w:tc>
        <w:tc>
          <w:tcPr>
            <w:tcW w:w="78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2D4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</w:rPr>
              <w:t xml:space="preserve">□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/>
              </w:rPr>
              <w:t>自驾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/>
              </w:rPr>
              <w:t>车牌：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u w:val="none"/>
                <w:lang w:val="en-US" w:eastAsia="zh-CN"/>
              </w:rPr>
              <w:t>酒店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highlight w:val="none"/>
                <w:lang w:val="en-US" w:eastAsia="zh-CN"/>
              </w:rPr>
              <w:t>免费停车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，离场时到前台扫码）</w:t>
            </w:r>
          </w:p>
          <w:p w14:paraId="1313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8"/>
                <w:szCs w:val="28"/>
                <w:lang w:val="en-US" w:eastAsia="zh-CN" w:bidi="ar-SA"/>
              </w:rPr>
              <w:t>□ 活动大巴：广州-开平，12月30日12:30从广东科学馆发车；开平-广州，活动结束后31日14:00从酒店原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车返回。</w:t>
            </w:r>
          </w:p>
          <w:p w14:paraId="31E3CE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60" w:lineRule="exact"/>
              <w:ind w:left="-252" w:firstLine="252"/>
              <w:jc w:val="both"/>
              <w:textAlignment w:val="auto"/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>其他交通方式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/>
                <w:kern w:val="2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 w14:paraId="5DC7D6F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20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</w:t>
      </w:r>
    </w:p>
    <w:p w14:paraId="24C2D6FF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312" w:lineRule="auto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说明：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于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12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24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日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17:00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前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按通知要求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，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扫以下二维码完成报名</w:t>
      </w: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</w:rPr>
        <w:t>。</w:t>
      </w:r>
    </w:p>
    <w:p w14:paraId="08DFA79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240" w:lineRule="auto"/>
        <w:jc w:val="center"/>
        <w:textAlignment w:val="auto"/>
        <w:rPr>
          <w:rFonts w:hint="eastAsia" w:ascii="仿宋" w:hAnsi="仿宋" w:eastAsia="仿宋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highlight w:val="yellow"/>
          <w:lang w:val="en-US" w:eastAsia="zh-CN"/>
        </w:rPr>
        <w:drawing>
          <wp:inline distT="0" distB="0" distL="114300" distR="114300">
            <wp:extent cx="1307465" cy="1307465"/>
            <wp:effectExtent l="0" t="0" r="6985" b="6985"/>
            <wp:docPr id="1" name="图片 1" descr="报名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报名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9E06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613601"/>
    <w:rsid w:val="1B61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 正文"/>
    <w:qFormat/>
    <w:uiPriority w:val="0"/>
    <w:pPr>
      <w:spacing w:line="555" w:lineRule="atLeast"/>
      <w:ind w:firstLine="623"/>
      <w:jc w:val="both"/>
      <w:textAlignment w:val="baseline"/>
    </w:pPr>
    <w:rPr>
      <w:rFonts w:ascii="Times New Roman" w:hAnsi="Times New Roman" w:eastAsia="仿宋_GB2312" w:cs="Times New Roman"/>
      <w:color w:val="000000"/>
      <w:sz w:val="31"/>
      <w:szCs w:val="22"/>
      <w:lang w:val="en-US" w:eastAsia="zh-CN" w:bidi="ar-SA"/>
    </w:r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2024-12-19T08:03:00Z</dcterms:created>
  <dc:creator>报社编辑</dc:creator>
  <cp:lastModifiedBy>报社编辑</cp:lastModifiedBy>
  <dcterms:modified xsi:type="dcterms:W3CDTF">2024-12-19T08:04:06Z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C74C38D62CD14B8B9D91B8796965A33C_11</vt:lpwstr>
  </property>
</Properties>
</file>