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F3F57A">
      <w:pPr>
        <w:jc w:val="center"/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40"/>
          <w:szCs w:val="48"/>
          <w:lang w:val="en-US" w:eastAsia="zh-CN"/>
        </w:rPr>
        <w:t>申请加入广东省科协团体会员系统操作说明</w:t>
      </w:r>
    </w:p>
    <w:p w14:paraId="5297026F">
      <w:pP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 w14:paraId="7BBAF31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进入【南粤科创】（网址：https://www.nanyuest.cn/），点击“广东省科协学会工作云平台”下的“广东省科协团体会员申请”，此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时可浏览需填写表格的页面，如需填报需登录（如之前注册过【南粤科创】账号的直接登录，如没有账号，点击“我要注册”，此系统均可选个人或单位注册，完成后登录进入）。进入后按要求填写表格，并下载附件“盖章页”签名盖章，然后和其他附件材料压缩打包上传，完成后点击“保存并提交”等待审核，审核结果以短信通知。如需先保存可点击保存草稿，填写完后再点击“保存并提交”提交申请。</w:t>
      </w:r>
    </w:p>
    <w:p w14:paraId="4B9531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操作咨询：广东省电子学会戴工，电话：020-87293673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81356"/>
    <w:rsid w:val="340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2025-04-10T02:14:00Z</dcterms:created>
  <dc:creator>小Tai～</dc:creator>
  <cp:lastModifiedBy>小Tai～</cp:lastModifiedBy>
  <dcterms:modified xsi:type="dcterms:W3CDTF">2025-04-10T02:52:30Z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AC3168FD36E14C199A1FA3791580104A_11</vt:lpwstr>
  </property>
  <property fmtid="{D5CDD505-2E9C-101B-9397-08002B2CF9AE}" pid="4" name="KSOTemplateDocerSaveRecord">
    <vt:lpwstr>eyJoZGlkIjoiNWExM2FlYTJkZDJlNzEwYWQzNDJiODQ3ZGE5OWMzYjAiLCJ1c2VySWQiOiIyNTQ1ODcxNjQifQ==</vt:lpwstr>
  </property>
</Properties>
</file>